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AD" w:rsidRDefault="00567CAD">
      <w:pPr>
        <w:pStyle w:val="ConsPlusTitlePage"/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79226E61" wp14:editId="38F16FEE">
            <wp:extent cx="3810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AD" w:rsidRDefault="00567CAD">
      <w:pPr>
        <w:pStyle w:val="ConsPlusTitlePage"/>
      </w:pPr>
    </w:p>
    <w:p w:rsidR="00567CAD" w:rsidRDefault="00567CAD">
      <w:pPr>
        <w:pStyle w:val="ConsPlusTitlePage"/>
      </w:pPr>
    </w:p>
    <w:p w:rsidR="00567CAD" w:rsidRDefault="00567CAD">
      <w:pPr>
        <w:pStyle w:val="ConsPlusTitlePage"/>
      </w:pPr>
    </w:p>
    <w:p w:rsidR="00567CAD" w:rsidRDefault="00567CAD">
      <w:pPr>
        <w:pStyle w:val="ConsPlusTitlePage"/>
      </w:pPr>
    </w:p>
    <w:p w:rsidR="00567CAD" w:rsidRDefault="00567CAD">
      <w:pPr>
        <w:pStyle w:val="ConsPlusTitlePage"/>
      </w:pPr>
    </w:p>
    <w:p w:rsidR="00567CAD" w:rsidRDefault="00567CAD" w:rsidP="00567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от 09.12.2016 </w:t>
      </w:r>
      <w:r>
        <w:rPr>
          <w:rFonts w:ascii="Tahoma" w:hAnsi="Tahoma" w:cs="Tahoma"/>
          <w:sz w:val="48"/>
          <w:szCs w:val="48"/>
        </w:rPr>
        <w:t xml:space="preserve">N </w:t>
      </w:r>
      <w:r>
        <w:rPr>
          <w:rFonts w:ascii="Tahoma" w:hAnsi="Tahoma" w:cs="Tahoma"/>
          <w:sz w:val="48"/>
          <w:szCs w:val="48"/>
        </w:rPr>
        <w:t>1557</w:t>
      </w:r>
      <w:r>
        <w:rPr>
          <w:rFonts w:ascii="Tahoma" w:hAnsi="Tahoma" w:cs="Tahoma"/>
          <w:sz w:val="48"/>
          <w:szCs w:val="48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ahoma" w:hAnsi="Tahoma" w:cs="Tahoma"/>
          <w:sz w:val="48"/>
          <w:szCs w:val="48"/>
        </w:rPr>
        <w:t>27</w:t>
      </w:r>
      <w:r>
        <w:rPr>
          <w:rFonts w:ascii="Tahoma" w:hAnsi="Tahoma" w:cs="Tahoma"/>
          <w:sz w:val="48"/>
          <w:szCs w:val="48"/>
        </w:rPr>
        <w:t>.02.0</w:t>
      </w:r>
      <w:r>
        <w:rPr>
          <w:rFonts w:ascii="Tahoma" w:hAnsi="Tahoma" w:cs="Tahoma"/>
          <w:sz w:val="48"/>
          <w:szCs w:val="48"/>
        </w:rPr>
        <w:t>7</w:t>
      </w:r>
      <w:r>
        <w:rPr>
          <w:rFonts w:ascii="Tahoma" w:hAnsi="Tahoma" w:cs="Tahoma"/>
          <w:sz w:val="48"/>
          <w:szCs w:val="48"/>
        </w:rPr>
        <w:t xml:space="preserve"> "</w:t>
      </w:r>
      <w:r>
        <w:rPr>
          <w:rFonts w:ascii="Tahoma" w:hAnsi="Tahoma" w:cs="Tahoma"/>
          <w:sz w:val="48"/>
          <w:szCs w:val="48"/>
        </w:rPr>
        <w:t>Управление качеством продукции, процессов и услуг (по отраслям)</w:t>
      </w:r>
      <w:r>
        <w:rPr>
          <w:rFonts w:ascii="Tahoma" w:hAnsi="Tahoma" w:cs="Tahoma"/>
          <w:sz w:val="48"/>
          <w:szCs w:val="48"/>
        </w:rPr>
        <w:t>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2</w:t>
      </w:r>
      <w:r>
        <w:rPr>
          <w:rFonts w:ascii="Tahoma" w:hAnsi="Tahoma" w:cs="Tahoma"/>
          <w:sz w:val="48"/>
          <w:szCs w:val="48"/>
        </w:rPr>
        <w:t>0.12</w:t>
      </w:r>
      <w:r>
        <w:rPr>
          <w:rFonts w:ascii="Tahoma" w:hAnsi="Tahoma" w:cs="Tahoma"/>
          <w:sz w:val="48"/>
          <w:szCs w:val="48"/>
        </w:rPr>
        <w:t>.201</w:t>
      </w:r>
      <w:r>
        <w:rPr>
          <w:rFonts w:ascii="Tahoma" w:hAnsi="Tahoma" w:cs="Tahoma"/>
          <w:sz w:val="48"/>
          <w:szCs w:val="48"/>
        </w:rPr>
        <w:t>6</w:t>
      </w:r>
      <w:r>
        <w:rPr>
          <w:rFonts w:ascii="Tahoma" w:hAnsi="Tahoma" w:cs="Tahoma"/>
          <w:sz w:val="48"/>
          <w:szCs w:val="48"/>
        </w:rPr>
        <w:t xml:space="preserve"> N </w:t>
      </w:r>
      <w:r>
        <w:rPr>
          <w:rFonts w:ascii="Tahoma" w:hAnsi="Tahoma" w:cs="Tahoma"/>
          <w:sz w:val="48"/>
          <w:szCs w:val="48"/>
        </w:rPr>
        <w:t>44829</w:t>
      </w:r>
      <w:r>
        <w:rPr>
          <w:rFonts w:ascii="Tahoma" w:hAnsi="Tahoma" w:cs="Tahoma"/>
          <w:sz w:val="48"/>
          <w:szCs w:val="48"/>
        </w:rPr>
        <w:t>)</w:t>
      </w:r>
    </w:p>
    <w:p w:rsidR="00567CAD" w:rsidRDefault="00567CAD" w:rsidP="00567CAD">
      <w:pPr>
        <w:pStyle w:val="ConsPlusTitlePage"/>
      </w:pPr>
    </w:p>
    <w:p w:rsidR="00567CAD" w:rsidRPr="00B64401" w:rsidRDefault="00567CAD" w:rsidP="00567CAD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(</w:t>
      </w:r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в ред. </w:t>
      </w:r>
      <w:hyperlink r:id="rId6" w:history="1">
        <w:r>
          <w:rPr>
            <w:rFonts w:ascii="Tahoma" w:eastAsiaTheme="minorHAnsi" w:hAnsi="Tahoma" w:cs="Tahoma"/>
            <w:color w:val="0000FF"/>
            <w:sz w:val="48"/>
            <w:szCs w:val="48"/>
            <w:lang w:eastAsia="en-US"/>
          </w:rPr>
          <w:t>Приказа</w:t>
        </w:r>
      </w:hyperlink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</w:t>
      </w:r>
      <w:proofErr w:type="spellStart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Минпросвещения</w:t>
      </w:r>
      <w:proofErr w:type="spellEnd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России от 17.12.2020 N 747</w:t>
      </w: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)</w:t>
      </w:r>
    </w:p>
    <w:p w:rsidR="00567CAD" w:rsidRDefault="00567CAD" w:rsidP="00567CAD">
      <w:pPr>
        <w:pStyle w:val="ConsPlusTitlePage"/>
      </w:pPr>
    </w:p>
    <w:p w:rsidR="00567CAD" w:rsidRDefault="00567CAD" w:rsidP="00567CAD">
      <w:pPr>
        <w:pStyle w:val="ConsPlusTitlePage"/>
      </w:pPr>
    </w:p>
    <w:p w:rsidR="00567CAD" w:rsidRDefault="00567CAD" w:rsidP="00567CAD">
      <w:pPr>
        <w:pStyle w:val="ConsPlusTitlePage"/>
      </w:pPr>
    </w:p>
    <w:p w:rsidR="00567CAD" w:rsidRDefault="00567CAD" w:rsidP="00567CAD">
      <w:pPr>
        <w:pStyle w:val="ConsPlusTitlePage"/>
      </w:pPr>
    </w:p>
    <w:p w:rsidR="00567CAD" w:rsidRDefault="00567CAD" w:rsidP="00567CAD">
      <w:pPr>
        <w:pStyle w:val="ConsPlusTitlePage"/>
      </w:pPr>
    </w:p>
    <w:p w:rsidR="00567CAD" w:rsidRDefault="00567CAD" w:rsidP="00567CAD">
      <w:pPr>
        <w:pStyle w:val="ConsPlusTitlePage"/>
      </w:pPr>
    </w:p>
    <w:p w:rsidR="00567CAD" w:rsidRDefault="00567CAD" w:rsidP="00567CAD">
      <w:pPr>
        <w:pStyle w:val="ConsPlusTitlePage"/>
      </w:pPr>
    </w:p>
    <w:p w:rsidR="00567CAD" w:rsidRDefault="00567CAD" w:rsidP="00567CAD">
      <w:pPr>
        <w:pStyle w:val="ConsPlusTitlePage"/>
      </w:pPr>
    </w:p>
    <w:p w:rsidR="00567CAD" w:rsidRDefault="00567CAD" w:rsidP="00567CAD">
      <w:pPr>
        <w:pStyle w:val="ConsPlusTitlePage"/>
      </w:pPr>
    </w:p>
    <w:p w:rsidR="00567CAD" w:rsidRDefault="00567CAD" w:rsidP="00567CAD">
      <w:pPr>
        <w:pStyle w:val="ConsPlusTitlePage"/>
      </w:pPr>
    </w:p>
    <w:p w:rsidR="00567CAD" w:rsidRDefault="00567CAD" w:rsidP="00567CAD">
      <w:pPr>
        <w:pStyle w:val="ConsPlusTitlePage"/>
      </w:pPr>
    </w:p>
    <w:p w:rsidR="00567CAD" w:rsidRDefault="00567CAD" w:rsidP="00567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7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КонсультантПлюс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hyperlink r:id="rId8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www.consultant.ru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Дата сохранения: 10.03.2020</w:t>
      </w:r>
    </w:p>
    <w:p w:rsidR="00567CAD" w:rsidRDefault="00567CAD" w:rsidP="00567CAD">
      <w:pPr>
        <w:pStyle w:val="ConsPlusTitlePage"/>
      </w:pPr>
    </w:p>
    <w:p w:rsidR="00D8300D" w:rsidRDefault="00D8300D">
      <w:pPr>
        <w:pStyle w:val="ConsPlusTitlePage"/>
      </w:pPr>
      <w:bookmarkStart w:id="0" w:name="_GoBack"/>
      <w:bookmarkEnd w:id="0"/>
      <w:r>
        <w:lastRenderedPageBreak/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300D" w:rsidRDefault="00D8300D">
      <w:pPr>
        <w:pStyle w:val="ConsPlusNormal"/>
        <w:jc w:val="both"/>
        <w:outlineLvl w:val="0"/>
      </w:pPr>
    </w:p>
    <w:p w:rsidR="00D8300D" w:rsidRDefault="00D8300D">
      <w:pPr>
        <w:pStyle w:val="ConsPlusNormal"/>
        <w:outlineLvl w:val="0"/>
      </w:pPr>
      <w:r>
        <w:t>Зарегистрировано в Минюсте России 20 декабря 2016 г. N 44829</w:t>
      </w:r>
    </w:p>
    <w:p w:rsidR="00D8300D" w:rsidRDefault="00D83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8300D" w:rsidRDefault="00D8300D">
      <w:pPr>
        <w:pStyle w:val="ConsPlusTitle"/>
        <w:jc w:val="center"/>
      </w:pPr>
    </w:p>
    <w:p w:rsidR="00D8300D" w:rsidRDefault="00D8300D">
      <w:pPr>
        <w:pStyle w:val="ConsPlusTitle"/>
        <w:jc w:val="center"/>
      </w:pPr>
      <w:r>
        <w:t>ПРИКАЗ</w:t>
      </w:r>
    </w:p>
    <w:p w:rsidR="00D8300D" w:rsidRDefault="00D8300D">
      <w:pPr>
        <w:pStyle w:val="ConsPlusTitle"/>
        <w:jc w:val="center"/>
      </w:pPr>
      <w:r>
        <w:t>от 9 декабря 2016 г. N 1557</w:t>
      </w:r>
    </w:p>
    <w:p w:rsidR="00D8300D" w:rsidRDefault="00D8300D">
      <w:pPr>
        <w:pStyle w:val="ConsPlusTitle"/>
        <w:jc w:val="center"/>
      </w:pPr>
    </w:p>
    <w:p w:rsidR="00D8300D" w:rsidRDefault="00D8300D">
      <w:pPr>
        <w:pStyle w:val="ConsPlusTitle"/>
        <w:jc w:val="center"/>
      </w:pPr>
      <w:r>
        <w:t>ОБ УТВЕРЖДЕНИИ</w:t>
      </w:r>
    </w:p>
    <w:p w:rsidR="00D8300D" w:rsidRDefault="00D8300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8300D" w:rsidRDefault="00D8300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8300D" w:rsidRDefault="00D8300D">
      <w:pPr>
        <w:pStyle w:val="ConsPlusTitle"/>
        <w:jc w:val="center"/>
      </w:pPr>
      <w:r>
        <w:t>27.02.07 УПРАВЛЕНИЕ КАЧЕСТВОМ ПРОДУКЦИИ, ПРОЦЕССОВ</w:t>
      </w:r>
    </w:p>
    <w:p w:rsidR="00D8300D" w:rsidRDefault="00D8300D">
      <w:pPr>
        <w:pStyle w:val="ConsPlusTitle"/>
        <w:jc w:val="center"/>
      </w:pPr>
      <w:r>
        <w:t>И УСЛУГ (ПО ОТРАСЛЯМ)</w:t>
      </w:r>
    </w:p>
    <w:p w:rsidR="00D8300D" w:rsidRDefault="00D830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30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00D" w:rsidRDefault="00D830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00D" w:rsidRDefault="00D830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27.02.07 Управление качеством продукции, процессов и услуг (по отраслям).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right"/>
      </w:pPr>
      <w:r>
        <w:t>Министр</w:t>
      </w:r>
    </w:p>
    <w:p w:rsidR="00D8300D" w:rsidRDefault="00D8300D">
      <w:pPr>
        <w:pStyle w:val="ConsPlusNormal"/>
        <w:jc w:val="right"/>
      </w:pPr>
      <w:r>
        <w:t>О.Ю.ВАСИЛЬЕВА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right"/>
        <w:outlineLvl w:val="0"/>
      </w:pPr>
      <w:r>
        <w:t>Приложение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right"/>
      </w:pPr>
      <w:r>
        <w:t>Утвержден</w:t>
      </w:r>
    </w:p>
    <w:p w:rsidR="00D8300D" w:rsidRDefault="00D8300D">
      <w:pPr>
        <w:pStyle w:val="ConsPlusNormal"/>
        <w:jc w:val="right"/>
      </w:pPr>
      <w:r>
        <w:t>приказом Министерства образования</w:t>
      </w:r>
    </w:p>
    <w:p w:rsidR="00D8300D" w:rsidRDefault="00D8300D">
      <w:pPr>
        <w:pStyle w:val="ConsPlusNormal"/>
        <w:jc w:val="right"/>
      </w:pPr>
      <w:r>
        <w:t>и науки Российской Федерации</w:t>
      </w:r>
    </w:p>
    <w:p w:rsidR="00D8300D" w:rsidRDefault="00D8300D">
      <w:pPr>
        <w:pStyle w:val="ConsPlusNormal"/>
        <w:jc w:val="right"/>
      </w:pPr>
      <w:r>
        <w:t>от 9 декабря 2016 г. N 1557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D8300D" w:rsidRDefault="00D8300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8300D" w:rsidRDefault="00D8300D">
      <w:pPr>
        <w:pStyle w:val="ConsPlusTitle"/>
        <w:jc w:val="center"/>
      </w:pPr>
      <w:r>
        <w:lastRenderedPageBreak/>
        <w:t>27.02.07 УПРАВЛЕНИЕ КАЧЕСТВОМ ПРОДУКЦИИ, ПРОЦЕССОВ</w:t>
      </w:r>
    </w:p>
    <w:p w:rsidR="00D8300D" w:rsidRDefault="00D8300D">
      <w:pPr>
        <w:pStyle w:val="ConsPlusTitle"/>
        <w:jc w:val="center"/>
      </w:pPr>
      <w:r>
        <w:t>И УСЛУГ (ПО ОТРАСЛЯМ)</w:t>
      </w:r>
    </w:p>
    <w:p w:rsidR="00D8300D" w:rsidRDefault="00D830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30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00D" w:rsidRDefault="00D830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00D" w:rsidRDefault="00D830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jc w:val="center"/>
        <w:outlineLvl w:val="1"/>
      </w:pPr>
      <w:r>
        <w:t>I. ОБЩИЕ ПОЛОЖЕНИЯ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27.02.07 Управление качеством продукции, процессов и услуг (по отраслям) (далее - специальность).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D8300D" w:rsidRDefault="00D8300D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ind w:firstLine="540"/>
        <w:jc w:val="both"/>
      </w:pPr>
      <w:r>
        <w:t xml:space="preserve">1.5.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D8300D" w:rsidRDefault="00D8300D">
      <w:pPr>
        <w:pStyle w:val="ConsPlusNormal"/>
        <w:spacing w:before="22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D8300D" w:rsidRDefault="00D8300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</w:t>
      </w:r>
      <w:r>
        <w:lastRenderedPageBreak/>
        <w:t>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6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D8300D" w:rsidRDefault="00D8300D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1.11.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7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>
        <w:t xml:space="preserve"> </w:t>
      </w:r>
      <w:proofErr w:type="gramStart"/>
      <w:r>
        <w:t xml:space="preserve">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</w:t>
      </w:r>
      <w:r>
        <w:lastRenderedPageBreak/>
        <w:t>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D8300D" w:rsidRDefault="00D8300D">
      <w:pPr>
        <w:pStyle w:val="ConsPlusNormal"/>
        <w:spacing w:before="220"/>
        <w:ind w:firstLine="540"/>
        <w:jc w:val="both"/>
      </w:pPr>
      <w:r>
        <w:t>техник.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1.12.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D8300D" w:rsidRDefault="00D8300D">
      <w:pPr>
        <w:pStyle w:val="ConsPlusNormal"/>
        <w:jc w:val="both"/>
      </w:pPr>
      <w:r>
        <w:t xml:space="preserve">(п. 1.12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7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69" w:history="1">
        <w:r>
          <w:rPr>
            <w:color w:val="0000FF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D8300D" w:rsidRDefault="00D8300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9" w:history="1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right"/>
        <w:outlineLvl w:val="2"/>
      </w:pPr>
      <w:r>
        <w:t>Таблица 1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jc w:val="center"/>
      </w:pPr>
      <w:bookmarkStart w:id="4" w:name="P90"/>
      <w:bookmarkEnd w:id="4"/>
      <w:r>
        <w:t>Структура и объем образовательной программы</w:t>
      </w:r>
    </w:p>
    <w:p w:rsidR="00D8300D" w:rsidRDefault="00D830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2"/>
        <w:gridCol w:w="1989"/>
      </w:tblGrid>
      <w:tr w:rsidR="00D8300D">
        <w:tc>
          <w:tcPr>
            <w:tcW w:w="7082" w:type="dxa"/>
          </w:tcPr>
          <w:p w:rsidR="00D8300D" w:rsidRDefault="00D8300D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1989" w:type="dxa"/>
          </w:tcPr>
          <w:p w:rsidR="00D8300D" w:rsidRDefault="00D8300D">
            <w:pPr>
              <w:pStyle w:val="ConsPlusNormal"/>
              <w:jc w:val="center"/>
            </w:pPr>
            <w:r>
              <w:t xml:space="preserve">Объем образовательной программы в </w:t>
            </w:r>
            <w:r>
              <w:lastRenderedPageBreak/>
              <w:t>академических часах</w:t>
            </w:r>
          </w:p>
        </w:tc>
      </w:tr>
      <w:tr w:rsidR="00D8300D">
        <w:tc>
          <w:tcPr>
            <w:tcW w:w="7082" w:type="dxa"/>
          </w:tcPr>
          <w:p w:rsidR="00D8300D" w:rsidRDefault="00D8300D">
            <w:pPr>
              <w:pStyle w:val="ConsPlusNormal"/>
            </w:pPr>
            <w:r>
              <w:lastRenderedPageBreak/>
              <w:t>Общий гуманитарный и социально-экономический цикл</w:t>
            </w:r>
          </w:p>
        </w:tc>
        <w:tc>
          <w:tcPr>
            <w:tcW w:w="1989" w:type="dxa"/>
          </w:tcPr>
          <w:p w:rsidR="00D8300D" w:rsidRDefault="00D8300D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D8300D">
        <w:tc>
          <w:tcPr>
            <w:tcW w:w="7082" w:type="dxa"/>
          </w:tcPr>
          <w:p w:rsidR="00D8300D" w:rsidRDefault="00D8300D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989" w:type="dxa"/>
          </w:tcPr>
          <w:p w:rsidR="00D8300D" w:rsidRDefault="00D8300D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D8300D">
        <w:tc>
          <w:tcPr>
            <w:tcW w:w="7082" w:type="dxa"/>
          </w:tcPr>
          <w:p w:rsidR="00D8300D" w:rsidRDefault="00D8300D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989" w:type="dxa"/>
          </w:tcPr>
          <w:p w:rsidR="00D8300D" w:rsidRDefault="00D8300D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D8300D">
        <w:tc>
          <w:tcPr>
            <w:tcW w:w="7082" w:type="dxa"/>
          </w:tcPr>
          <w:p w:rsidR="00D8300D" w:rsidRDefault="00D8300D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989" w:type="dxa"/>
          </w:tcPr>
          <w:p w:rsidR="00D8300D" w:rsidRDefault="00D8300D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D8300D">
        <w:tc>
          <w:tcPr>
            <w:tcW w:w="7082" w:type="dxa"/>
          </w:tcPr>
          <w:p w:rsidR="00D8300D" w:rsidRDefault="00D8300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9" w:type="dxa"/>
          </w:tcPr>
          <w:p w:rsidR="00D8300D" w:rsidRDefault="00D8300D">
            <w:pPr>
              <w:pStyle w:val="ConsPlusNormal"/>
              <w:jc w:val="center"/>
            </w:pPr>
            <w:r>
              <w:t>216</w:t>
            </w:r>
          </w:p>
        </w:tc>
      </w:tr>
      <w:tr w:rsidR="00D8300D">
        <w:tc>
          <w:tcPr>
            <w:tcW w:w="9071" w:type="dxa"/>
            <w:gridSpan w:val="2"/>
          </w:tcPr>
          <w:p w:rsidR="00D8300D" w:rsidRDefault="00D8300D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D8300D">
        <w:tc>
          <w:tcPr>
            <w:tcW w:w="7082" w:type="dxa"/>
          </w:tcPr>
          <w:p w:rsidR="00D8300D" w:rsidRDefault="00D8300D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989" w:type="dxa"/>
          </w:tcPr>
          <w:p w:rsidR="00D8300D" w:rsidRDefault="00D8300D">
            <w:pPr>
              <w:pStyle w:val="ConsPlusNormal"/>
              <w:jc w:val="center"/>
            </w:pPr>
            <w:r>
              <w:t>4464</w:t>
            </w:r>
          </w:p>
        </w:tc>
      </w:tr>
      <w:tr w:rsidR="00D8300D">
        <w:tc>
          <w:tcPr>
            <w:tcW w:w="7082" w:type="dxa"/>
          </w:tcPr>
          <w:p w:rsidR="00D8300D" w:rsidRDefault="00D8300D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9" w:type="dxa"/>
          </w:tcPr>
          <w:p w:rsidR="00D8300D" w:rsidRDefault="00D8300D">
            <w:pPr>
              <w:pStyle w:val="ConsPlusNormal"/>
              <w:jc w:val="center"/>
            </w:pPr>
            <w:r>
              <w:t>5940</w:t>
            </w:r>
          </w:p>
        </w:tc>
      </w:tr>
    </w:tbl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0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D8300D" w:rsidRDefault="00D8300D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</w:t>
      </w:r>
      <w:r>
        <w:lastRenderedPageBreak/>
        <w:t>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jc w:val="center"/>
        <w:outlineLvl w:val="1"/>
      </w:pPr>
      <w:bookmarkStart w:id="5" w:name="P127"/>
      <w:bookmarkEnd w:id="5"/>
      <w:r>
        <w:t>III. ТРЕБОВАНИЯ К РЕЗУЛЬТАТАМ ОСВОЕНИЯ</w:t>
      </w:r>
    </w:p>
    <w:p w:rsidR="00D8300D" w:rsidRDefault="00D8300D">
      <w:pPr>
        <w:pStyle w:val="ConsPlusTitle"/>
        <w:jc w:val="center"/>
      </w:pPr>
      <w:r>
        <w:t>ОБРАЗОВАТЕЛЬНОЙ ПРОГРАММЫ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</w:t>
      </w:r>
      <w:r>
        <w:lastRenderedPageBreak/>
        <w:t>выполнения задач профессиональной деятельности.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8300D" w:rsidRDefault="00D8300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D8300D" w:rsidRDefault="00D8300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D8300D" w:rsidRDefault="00D8300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получаемой квалификации специалиста среднего звена, указанной в </w:t>
      </w:r>
      <w:hyperlink w:anchor="P69" w:history="1">
        <w:r>
          <w:rPr>
            <w:color w:val="0000FF"/>
          </w:rPr>
          <w:t>пункте 1.11</w:t>
        </w:r>
      </w:hyperlink>
      <w:r>
        <w:t xml:space="preserve"> настоящего ФГОС СПО: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контролировать качество продукции на каждой стадии производственного процесса;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участие в работе по подготовке, оформлению и учету технической документации;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проведение работ по модернизации и внедрению новых методов и средств контроля.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213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3.4.1. Контролировать качество продукции на каждой стадии производственного процесса: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ПК 1.1.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</w:t>
      </w:r>
      <w:r>
        <w:lastRenderedPageBreak/>
        <w:t>документов и технических условий.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ПК 1.3.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ПК 1.4. Оценивать соответствие готовой продукции, условий ее хранения и транспортировки требованиям нормативных документов и технических условий.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3.4.2. Участие в работе по подготовке, оформлению и учету технической документации: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ПК 2.1.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ПК 2.2. Оформлять документацию на подтверждение соответствия продукции (услуг) в соответствии с установленными правилами.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ПК 2.3. Вести учет и отчетность о деятельности организации по сертификации продукции (услуг).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ПК 2.4. Разрабатывать стандарты организации, технические условия на выпускаемую продукцию.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3.4.3. Проведение работ по модернизации и внедрению новых методов и средств контроля: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ПК 3.1</w:t>
      </w:r>
      <w:proofErr w:type="gramStart"/>
      <w:r>
        <w:t xml:space="preserve"> Р</w:t>
      </w:r>
      <w:proofErr w:type="gramEnd"/>
      <w:r>
        <w:t>азрабатывать новые методы и средства технического контроля продукции.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ПК 3.2</w:t>
      </w:r>
      <w:proofErr w:type="gramStart"/>
      <w:r>
        <w:t xml:space="preserve"> А</w:t>
      </w:r>
      <w:proofErr w:type="gramEnd"/>
      <w:r>
        <w:t>нализировать результаты контроля качества продукции с целью формирования предложений по совершенствованию производственного процесса.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44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D8300D" w:rsidRDefault="00D8300D">
      <w:pPr>
        <w:pStyle w:val="ConsPlusTitle"/>
        <w:jc w:val="center"/>
      </w:pPr>
      <w:r>
        <w:t>ОБРАЗОВАТЕЛЬНОЙ ПРОГРАММЫ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lastRenderedPageBreak/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D8300D" w:rsidRDefault="00D8300D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</w:t>
      </w:r>
      <w:r>
        <w:lastRenderedPageBreak/>
        <w:t xml:space="preserve">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6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D8300D" w:rsidRDefault="00D8300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6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D8300D" w:rsidRDefault="00D8300D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6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D8300D" w:rsidRDefault="00D8300D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right"/>
        <w:outlineLvl w:val="1"/>
      </w:pPr>
      <w:r>
        <w:t>Приложение N 1</w:t>
      </w:r>
    </w:p>
    <w:p w:rsidR="00D8300D" w:rsidRDefault="00D8300D">
      <w:pPr>
        <w:pStyle w:val="ConsPlusNormal"/>
        <w:jc w:val="right"/>
      </w:pPr>
      <w:r>
        <w:t>к ФГОС СПО по специальности 27.02.07</w:t>
      </w:r>
    </w:p>
    <w:p w:rsidR="00D8300D" w:rsidRDefault="00D8300D">
      <w:pPr>
        <w:pStyle w:val="ConsPlusNormal"/>
        <w:jc w:val="right"/>
      </w:pPr>
      <w:r>
        <w:lastRenderedPageBreak/>
        <w:t>Управление качеством продукции,</w:t>
      </w:r>
    </w:p>
    <w:p w:rsidR="00D8300D" w:rsidRDefault="00D8300D">
      <w:pPr>
        <w:pStyle w:val="ConsPlusNormal"/>
        <w:jc w:val="right"/>
      </w:pPr>
      <w:r>
        <w:t>процессов и услуг (по отраслям)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jc w:val="center"/>
      </w:pPr>
      <w:bookmarkStart w:id="6" w:name="P213"/>
      <w:bookmarkEnd w:id="6"/>
      <w:r>
        <w:t>ПЕРЕЧЕНЬ</w:t>
      </w:r>
    </w:p>
    <w:p w:rsidR="00D8300D" w:rsidRDefault="00D8300D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D8300D" w:rsidRDefault="00D8300D">
      <w:pPr>
        <w:pStyle w:val="ConsPlusTitle"/>
        <w:jc w:val="center"/>
      </w:pPr>
      <w:r>
        <w:t>К ОСВОЕНИЮ В РАМКАХ ОБРАЗОВАТЕЛЬНОЙ ПРОГРАММЫ СРЕДНЕГО</w:t>
      </w:r>
    </w:p>
    <w:p w:rsidR="00D8300D" w:rsidRDefault="00D8300D">
      <w:pPr>
        <w:pStyle w:val="ConsPlusTitle"/>
        <w:jc w:val="center"/>
      </w:pPr>
      <w:r>
        <w:t>ПРОФЕССИОНАЛЬНОГО ОБРАЗОВАНИЯ ПО СПЕЦИАЛЬНОСТИ 27.02.07</w:t>
      </w:r>
    </w:p>
    <w:p w:rsidR="00D8300D" w:rsidRDefault="00D8300D">
      <w:pPr>
        <w:pStyle w:val="ConsPlusTitle"/>
        <w:jc w:val="center"/>
      </w:pPr>
      <w:r>
        <w:t>УПРАВЛЕНИЕ КАЧЕСТВОМ ПРОДУКЦИИ, ПРОЦЕССОВ И УСЛУГ</w:t>
      </w:r>
    </w:p>
    <w:p w:rsidR="00D8300D" w:rsidRDefault="00D8300D">
      <w:pPr>
        <w:pStyle w:val="ConsPlusTitle"/>
        <w:jc w:val="center"/>
      </w:pPr>
      <w:r>
        <w:t>(ПО ОТРАСЛЯМ)</w:t>
      </w:r>
    </w:p>
    <w:p w:rsidR="00D8300D" w:rsidRDefault="00D830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2"/>
        <w:gridCol w:w="2889"/>
      </w:tblGrid>
      <w:tr w:rsidR="00D8300D">
        <w:tc>
          <w:tcPr>
            <w:tcW w:w="6182" w:type="dxa"/>
          </w:tcPr>
          <w:p w:rsidR="00D8300D" w:rsidRDefault="00D8300D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2889" w:type="dxa"/>
          </w:tcPr>
          <w:p w:rsidR="00D8300D" w:rsidRDefault="00D8300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8300D">
        <w:tc>
          <w:tcPr>
            <w:tcW w:w="6182" w:type="dxa"/>
          </w:tcPr>
          <w:p w:rsidR="00D8300D" w:rsidRDefault="00D830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9" w:type="dxa"/>
          </w:tcPr>
          <w:p w:rsidR="00D8300D" w:rsidRDefault="00D8300D">
            <w:pPr>
              <w:pStyle w:val="ConsPlusNormal"/>
              <w:jc w:val="center"/>
            </w:pPr>
            <w:r>
              <w:t>2</w:t>
            </w:r>
          </w:p>
        </w:tc>
      </w:tr>
      <w:tr w:rsidR="00D8300D">
        <w:tc>
          <w:tcPr>
            <w:tcW w:w="6182" w:type="dxa"/>
          </w:tcPr>
          <w:p w:rsidR="00D8300D" w:rsidRDefault="00567CAD">
            <w:pPr>
              <w:pStyle w:val="ConsPlusNormal"/>
              <w:jc w:val="center"/>
            </w:pPr>
            <w:hyperlink r:id="rId24" w:history="1">
              <w:r w:rsidR="00D8300D">
                <w:rPr>
                  <w:color w:val="0000FF"/>
                </w:rPr>
                <w:t>12968</w:t>
              </w:r>
            </w:hyperlink>
          </w:p>
        </w:tc>
        <w:tc>
          <w:tcPr>
            <w:tcW w:w="2889" w:type="dxa"/>
          </w:tcPr>
          <w:p w:rsidR="00D8300D" w:rsidRDefault="00D8300D">
            <w:pPr>
              <w:pStyle w:val="ConsPlusNormal"/>
              <w:jc w:val="both"/>
            </w:pPr>
            <w:r>
              <w:t>Контролер качества</w:t>
            </w:r>
          </w:p>
        </w:tc>
      </w:tr>
      <w:tr w:rsidR="00D8300D">
        <w:tc>
          <w:tcPr>
            <w:tcW w:w="6182" w:type="dxa"/>
          </w:tcPr>
          <w:p w:rsidR="00D8300D" w:rsidRDefault="00567CAD">
            <w:pPr>
              <w:pStyle w:val="ConsPlusNormal"/>
              <w:jc w:val="center"/>
            </w:pPr>
            <w:hyperlink r:id="rId25" w:history="1">
              <w:r w:rsidR="00D8300D">
                <w:rPr>
                  <w:color w:val="0000FF"/>
                </w:rPr>
                <w:t>12970</w:t>
              </w:r>
            </w:hyperlink>
          </w:p>
        </w:tc>
        <w:tc>
          <w:tcPr>
            <w:tcW w:w="2889" w:type="dxa"/>
          </w:tcPr>
          <w:p w:rsidR="00D8300D" w:rsidRDefault="00D8300D">
            <w:pPr>
              <w:pStyle w:val="ConsPlusNormal"/>
              <w:jc w:val="both"/>
            </w:pPr>
            <w:r>
              <w:t>Контролер качества обработки изделий</w:t>
            </w:r>
          </w:p>
        </w:tc>
      </w:tr>
      <w:tr w:rsidR="00D8300D">
        <w:tc>
          <w:tcPr>
            <w:tcW w:w="6182" w:type="dxa"/>
          </w:tcPr>
          <w:p w:rsidR="00D8300D" w:rsidRDefault="00567CAD">
            <w:pPr>
              <w:pStyle w:val="ConsPlusNormal"/>
              <w:jc w:val="center"/>
            </w:pPr>
            <w:hyperlink r:id="rId26" w:history="1">
              <w:r w:rsidR="00D8300D">
                <w:rPr>
                  <w:color w:val="0000FF"/>
                </w:rPr>
                <w:t>13063</w:t>
              </w:r>
            </w:hyperlink>
          </w:p>
        </w:tc>
        <w:tc>
          <w:tcPr>
            <w:tcW w:w="2889" w:type="dxa"/>
          </w:tcPr>
          <w:p w:rsidR="00D8300D" w:rsidRDefault="00D8300D">
            <w:pPr>
              <w:pStyle w:val="ConsPlusNormal"/>
              <w:jc w:val="both"/>
            </w:pPr>
            <w:r>
              <w:t>Контролер станочных и слесарных работ</w:t>
            </w:r>
          </w:p>
        </w:tc>
      </w:tr>
      <w:tr w:rsidR="00D8300D">
        <w:tc>
          <w:tcPr>
            <w:tcW w:w="6182" w:type="dxa"/>
          </w:tcPr>
          <w:p w:rsidR="00D8300D" w:rsidRDefault="00567CAD">
            <w:pPr>
              <w:pStyle w:val="ConsPlusNormal"/>
              <w:jc w:val="center"/>
            </w:pPr>
            <w:hyperlink r:id="rId27" w:history="1">
              <w:r w:rsidR="00D8300D">
                <w:rPr>
                  <w:color w:val="0000FF"/>
                </w:rPr>
                <w:t>13321</w:t>
              </w:r>
            </w:hyperlink>
          </w:p>
        </w:tc>
        <w:tc>
          <w:tcPr>
            <w:tcW w:w="2889" w:type="dxa"/>
          </w:tcPr>
          <w:p w:rsidR="00D8300D" w:rsidRDefault="00D8300D">
            <w:pPr>
              <w:pStyle w:val="ConsPlusNormal"/>
              <w:jc w:val="both"/>
            </w:pPr>
            <w:r>
              <w:t>Лаборант химического анализа</w:t>
            </w:r>
          </w:p>
        </w:tc>
      </w:tr>
      <w:tr w:rsidR="00D8300D">
        <w:tc>
          <w:tcPr>
            <w:tcW w:w="6182" w:type="dxa"/>
          </w:tcPr>
          <w:p w:rsidR="00D8300D" w:rsidRDefault="00567CAD">
            <w:pPr>
              <w:pStyle w:val="ConsPlusNormal"/>
              <w:jc w:val="center"/>
            </w:pPr>
            <w:hyperlink r:id="rId28" w:history="1">
              <w:r w:rsidR="00D8300D">
                <w:rPr>
                  <w:color w:val="0000FF"/>
                </w:rPr>
                <w:t>21299</w:t>
              </w:r>
            </w:hyperlink>
          </w:p>
        </w:tc>
        <w:tc>
          <w:tcPr>
            <w:tcW w:w="2889" w:type="dxa"/>
          </w:tcPr>
          <w:p w:rsidR="00D8300D" w:rsidRDefault="00D8300D">
            <w:pPr>
              <w:pStyle w:val="ConsPlusNormal"/>
              <w:jc w:val="both"/>
            </w:pPr>
            <w:r>
              <w:t>Делопроизводитель</w:t>
            </w:r>
          </w:p>
        </w:tc>
      </w:tr>
    </w:tbl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right"/>
        <w:outlineLvl w:val="1"/>
      </w:pPr>
      <w:r>
        <w:t>Приложение N 2</w:t>
      </w:r>
    </w:p>
    <w:p w:rsidR="00D8300D" w:rsidRDefault="00D8300D">
      <w:pPr>
        <w:pStyle w:val="ConsPlusNormal"/>
        <w:jc w:val="right"/>
      </w:pPr>
      <w:r>
        <w:t>к ФГОС СПО по специальности 27.02.07</w:t>
      </w:r>
    </w:p>
    <w:p w:rsidR="00D8300D" w:rsidRDefault="00D8300D">
      <w:pPr>
        <w:pStyle w:val="ConsPlusNormal"/>
        <w:jc w:val="right"/>
      </w:pPr>
      <w:r>
        <w:t>Управление качеством продукции,</w:t>
      </w:r>
    </w:p>
    <w:p w:rsidR="00D8300D" w:rsidRDefault="00D8300D">
      <w:pPr>
        <w:pStyle w:val="ConsPlusNormal"/>
        <w:jc w:val="right"/>
      </w:pPr>
      <w:r>
        <w:t>процессов и услуг (по отраслям)</w:t>
      </w: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Title"/>
        <w:jc w:val="center"/>
      </w:pPr>
      <w:bookmarkStart w:id="7" w:name="P244"/>
      <w:bookmarkEnd w:id="7"/>
      <w:r>
        <w:t>МИНИМАЛЬНЫЕ ТРЕБОВАНИЯ</w:t>
      </w:r>
    </w:p>
    <w:p w:rsidR="00D8300D" w:rsidRDefault="00D8300D">
      <w:pPr>
        <w:pStyle w:val="ConsPlusTitle"/>
        <w:jc w:val="center"/>
      </w:pPr>
      <w:r>
        <w:t>К РЕЗУЛЬТАТАМ ОСВОЕНИЯ ОСНОВНЫХ ВИДОВ ДЕЯТЕЛЬНОСТИ</w:t>
      </w:r>
    </w:p>
    <w:p w:rsidR="00D8300D" w:rsidRDefault="00D8300D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D8300D" w:rsidRDefault="00D8300D">
      <w:pPr>
        <w:pStyle w:val="ConsPlusTitle"/>
        <w:jc w:val="center"/>
      </w:pPr>
      <w:r>
        <w:t>ОБРАЗОВАНИЯ ПО СПЕЦИАЛЬНОСТИ 27.02.07 УПРАВЛЕНИЕ</w:t>
      </w:r>
    </w:p>
    <w:p w:rsidR="00D8300D" w:rsidRDefault="00D8300D">
      <w:pPr>
        <w:pStyle w:val="ConsPlusTitle"/>
        <w:jc w:val="center"/>
      </w:pPr>
      <w:r>
        <w:lastRenderedPageBreak/>
        <w:t>КАЧЕСТВОМ ПРОДУКЦИИ, ПРОЦЕССОВ И УСЛУГ (ПО ОТРАСЛЯМ)</w:t>
      </w:r>
    </w:p>
    <w:p w:rsidR="00D8300D" w:rsidRDefault="00D830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066"/>
      </w:tblGrid>
      <w:tr w:rsidR="00D8300D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8300D" w:rsidRDefault="00D8300D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D8300D" w:rsidRDefault="00D8300D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D8300D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D8300D" w:rsidRDefault="00D8300D">
            <w:pPr>
              <w:pStyle w:val="ConsPlusNormal"/>
            </w:pPr>
            <w:r>
              <w:t>Контролировать качество продукции на каждой стадии производственного процесса</w:t>
            </w:r>
          </w:p>
        </w:tc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D8300D" w:rsidRDefault="00D8300D">
            <w:pPr>
              <w:pStyle w:val="ConsPlusNormal"/>
              <w:jc w:val="both"/>
            </w:pPr>
            <w:r>
              <w:t>знать: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нормативные и методические документы, регламентирующие вопросы качества продукции (сырья, материалов, полуфабрикатов и комплектующих изделий), технологической оснастки;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сроки поверки оснастки, инструмента, средств измерений;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организацию технологического процесса, хранения и транспортировки готовой продукции;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методы и методики контроля и испытаний сырья, материалов, полуфабрикатов и комплектующих изделий;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критерии оценивания качества сырья, материалов, полуфабрикатов и комплектующих изделий;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назначение и принцип действия измерительного оборудования;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требования к техническому состоянию оснастки, инструмента, средств измерений и сроков проведения их поверки;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методы и способы оценки технического состояния оснастки, инструмента, средств измерений;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требования к оформлению документации по результатам оценки технического состояния оснастки, инструмента, средств измерений;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основные этапы технологического процесса;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методы и критерии мониторинга технологического процесса;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формы и средства для сбора и обработки данных;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порядок рассмотрения и предъявления рекламаций по качеству готовой продукции;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методы и средства технического контроля соответствия готовой продукции, условий ее хранения и транспортировки;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виды брака (несоответствий), причины их возникновения и методы предупреждения.</w:t>
            </w:r>
          </w:p>
        </w:tc>
      </w:tr>
      <w:tr w:rsidR="00D8300D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D8300D" w:rsidRDefault="00D830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D8300D" w:rsidRDefault="00D8300D">
            <w:pPr>
              <w:pStyle w:val="ConsPlusNormal"/>
              <w:jc w:val="both"/>
            </w:pPr>
            <w:r>
              <w:t>уметь: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проводить контроль качества сырья, материалов, полуфабрикатов и комплектующих изделий;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применять измерительное оборудование, необходимое для проведения измерений;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оценивать влияние качества сырья и материалов на качество готовой продукции;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анализировать поставщиков продукции с точки зрения соотношения "цена-качество";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оценивать потери организации от низкого качества сырья и материалов;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выбирать методы и способы определения значений технического состояния оборудования, оснастки, инструмента, средств измерений;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 xml:space="preserve">определять критерии и показатели оценки технического состояния в зависимости от вида оборудования, оснастки, </w:t>
            </w:r>
            <w:r>
              <w:lastRenderedPageBreak/>
              <w:t>инструмента, средств измерений;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планировать последовательность, сроки проведения и оформлять результаты оценки технического состояния оборудования, оснастки, инструмента, средств измерений на соответствие требованиям нормативных документов и технических условий;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планировать оценку соответствия основных параметров технологических процессов требованиям нормативных документов и технических условий;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определять параметры технологических процессов, подлежащие оценке, методы и способы осуществления мониторинга в соответствии с выбранными параметрами;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обеспечивать процесс оценки необходимыми ресурсами в соответствии с выбранными методами и способами проведения оценки;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осуществлять сбор и анализ результатов оценки технологического процесса;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оформлять результаты оценки соответствия технологического процесса требованиям нормативных документов и технических условий;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планировать последовательность проведения оценки соответствия готовой продукции, условий ее хранения и транспортировки требованиям нормативных документов и технических условий документов и технических условий;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определять критерии и показатели соответствия готовой продукции, условий ее хранения и транспортировки на основании нормативной и технологической документации;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выбирать методы и способы определения значений, средства оценки соответствия готовой продукции, условий ее хранения и транспортировки показателей;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выявлять значения показателей соответствия готовой продукции, условий ее хранения и транспортировки в соответствии с выбранными методами;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оформлять результаты оценки соответствия готовой продукции, условий ее хранения и транспортировки.</w:t>
            </w:r>
          </w:p>
        </w:tc>
      </w:tr>
      <w:tr w:rsidR="00D8300D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D8300D" w:rsidRDefault="00D830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D8300D" w:rsidRDefault="00D8300D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оценки и анализа качества сырья, материалов, полуфабрикатов и комплектующих изделий на соответствие требованиям нормативных документов и технических условий;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технического состояния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мониторинга соблюдения основных параметров технологических процессов на соответствие требованиям нормативных документов и технических условий;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proofErr w:type="gramStart"/>
            <w:r>
              <w:t>оценивании</w:t>
            </w:r>
            <w:proofErr w:type="gramEnd"/>
            <w:r>
              <w:t xml:space="preserve"> соответствия готовой продукции, условий ее хранения и транспортировки требованиям нормативных документов и технических условий.</w:t>
            </w:r>
          </w:p>
        </w:tc>
      </w:tr>
      <w:tr w:rsidR="00D8300D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D8300D" w:rsidRDefault="00D8300D">
            <w:pPr>
              <w:pStyle w:val="ConsPlusNormal"/>
            </w:pPr>
            <w:r>
              <w:lastRenderedPageBreak/>
              <w:t>Участие в работе по подготовке, оформлению и учету технической документации</w:t>
            </w:r>
          </w:p>
        </w:tc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D8300D" w:rsidRDefault="00D8300D">
            <w:pPr>
              <w:pStyle w:val="ConsPlusNormal"/>
              <w:jc w:val="both"/>
            </w:pPr>
            <w:r>
              <w:t>знать: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основные понятия и положения метрологии, стандартизации, сертификации;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требования, предъявляемые нормативными документами к стандартным образцам;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порядок разработки, оформления, утверждения и внедрения документов по подтверждению соответствия;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технические характеристики выпускаемой организацией продукции (услуг) и технология ее производства;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классификацию, назначение и содержание нормативной документации качества продукции/работ, оказанию услуг в Российской Федерации;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виды и классификацию документов качества, применяемых в организации при производстве продукции/работ, оказанию услуг;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виды и формы подтверждения соответствия качества продукции/работ, оказание услуг;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требования к оформлению документации на подтверждение соответствия качества;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порядок управления несоответствующей требованиям продукцией/услугами;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виды документов и порядок их заполнения на продукцию отрасли, несоответствующую установленным правилам;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правила оформления документации в офисных компьютерных программах;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требования международных и национальных стандартов;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структуру регламентов и отраслевые стандарты;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правила построения технических условий и стандартов организации;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материалы Федерального агентства по техническому регулированию и метрологии.</w:t>
            </w:r>
          </w:p>
        </w:tc>
      </w:tr>
      <w:tr w:rsidR="00D8300D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D8300D" w:rsidRDefault="00D830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D8300D" w:rsidRDefault="00D8300D">
            <w:pPr>
              <w:pStyle w:val="ConsPlusNormal"/>
              <w:jc w:val="both"/>
            </w:pPr>
            <w:r>
              <w:t>уметь: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выбирать схему сертификации в соответствии с особенностями продукции и производства;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формировать пакет документов, необходимых для процедуры подтверждения соответствия продукции/услуг в соответствии с выбранной схемой сертификации и требованиями центра стандартизации и сертификации;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подготавливать образцы продукции или готовые тесты продукции для центра стандартизации и сертификации;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оформлять отчеты о проведенных мероприятиях по стандартизации и сертификации продукции предприятия;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оформлять производственно-техническую документацию в соответствии с действующими требованиями;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определять соответствие характеристик продукции/услуг требованиям нормативных документов;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выбирать и назначать корректирующие меры по итогам процедуры подтверждения соответствия;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применять компьютерные технологии для планирования и проведения работ по стандартизации, сертификации, метрологии;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 xml:space="preserve">анализировать результаты деятельности по сертификации </w:t>
            </w:r>
            <w:r>
              <w:lastRenderedPageBreak/>
              <w:t>продукции/услуг;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составлять отчет о деятельности организации по сертификации продукции/услуг, в том числе с использованием статических методов анализа;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разрабатывать стандарты организации с учетом требований национальных и международных стандартов общетехнических систем;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разрабатывать документы по стандартизации в области системы менеджмента качества;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разрабатывать технические условия на выпускаемую продукцию;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оформлять производственно-техническую документацию в соответствии с действующими требованиями.</w:t>
            </w:r>
          </w:p>
          <w:p w:rsidR="00D8300D" w:rsidRDefault="00D8300D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подготовке технической документации и образцов продукции для проведения процедуры сертификации;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proofErr w:type="gramStart"/>
            <w:r>
              <w:t>оформлении</w:t>
            </w:r>
            <w:proofErr w:type="gramEnd"/>
            <w:r>
              <w:t xml:space="preserve"> документации на соответствие продукции/услуг в соответствии с требованиями регламентов, норм, правил, технических условий;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учета и оформлении отчетности о деятельности организации по подтверждению соответствия продукции/услуг;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разработке стандартов организации, технических условий на выпускаемую продукцию.</w:t>
            </w:r>
          </w:p>
        </w:tc>
      </w:tr>
      <w:tr w:rsidR="00D8300D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8300D" w:rsidRDefault="00D8300D">
            <w:pPr>
              <w:pStyle w:val="ConsPlusNormal"/>
            </w:pPr>
            <w:r>
              <w:lastRenderedPageBreak/>
              <w:t>Проведение работ по модернизации и внедрению новых методов и средств контроля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D8300D" w:rsidRDefault="00D8300D">
            <w:pPr>
              <w:pStyle w:val="ConsPlusNormal"/>
              <w:jc w:val="both"/>
            </w:pPr>
            <w:r>
              <w:t>знать: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нормативные и методические документы, регламентирующие вопросы качества продукции;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разработку средств измерений;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метрологическое обеспечение производства;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физические принципы работы, область применения и принципиальные ограничения методов и средств измерений;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методы анализа по результатам контроля качества, в том числе статистические;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виды документации и порядок их оформления при анализе качества продукции/услуг;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порядок внедрения предложений по совершенствованию производственного процесса.</w:t>
            </w:r>
          </w:p>
          <w:p w:rsidR="00D8300D" w:rsidRDefault="00D8300D">
            <w:pPr>
              <w:pStyle w:val="ConsPlusNormal"/>
              <w:jc w:val="both"/>
            </w:pPr>
            <w:r>
              <w:t>уметь: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проводить статистическую обработку и анализ результатов контроля качества продукции;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формировать предложения по совершенствованию технологического процесса на основании результатов анализа, назначать корректирующие меры;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планировать внедрение новых методик по результатам совершенствования производственных процессов;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составлять методику проведения технического контроля продукции, по результатам совершенствования производственного процесса;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t>оформлять разработанную методику проведения технического контроля продукции.</w:t>
            </w:r>
          </w:p>
          <w:p w:rsidR="00D8300D" w:rsidRDefault="00D8300D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proofErr w:type="gramStart"/>
            <w:r>
              <w:t>анализе</w:t>
            </w:r>
            <w:proofErr w:type="gramEnd"/>
            <w:r>
              <w:t xml:space="preserve"> результатов контроля качества продукции;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r>
              <w:lastRenderedPageBreak/>
              <w:t>разработке новых методов и средств технического контроля продукции;</w:t>
            </w:r>
          </w:p>
          <w:p w:rsidR="00D8300D" w:rsidRDefault="00D8300D">
            <w:pPr>
              <w:pStyle w:val="ConsPlusNormal"/>
              <w:ind w:firstLine="283"/>
              <w:jc w:val="both"/>
            </w:pPr>
            <w:proofErr w:type="gramStart"/>
            <w:r>
              <w:t>формировании</w:t>
            </w:r>
            <w:proofErr w:type="gramEnd"/>
            <w:r>
              <w:t xml:space="preserve"> предложений по совершенствованию производственного процесса.</w:t>
            </w:r>
          </w:p>
        </w:tc>
      </w:tr>
    </w:tbl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jc w:val="both"/>
      </w:pPr>
    </w:p>
    <w:p w:rsidR="00D8300D" w:rsidRDefault="00D83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0FA" w:rsidRDefault="00567CAD"/>
    <w:sectPr w:rsidR="00EC60FA" w:rsidSect="0050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0D"/>
    <w:rsid w:val="00567CAD"/>
    <w:rsid w:val="0088723E"/>
    <w:rsid w:val="00D63C9A"/>
    <w:rsid w:val="00D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C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C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4A4886F2C8474044247BF445F49F68D8BB2FC85C20651F8293ADCA19394B74874260346191FED8F3977933146B3B953B4E1F34D66D05F15R4YCH" TargetMode="External"/><Relationship Id="rId18" Type="http://schemas.openxmlformats.org/officeDocument/2006/relationships/hyperlink" Target="consultantplus://offline/ref=C4A4886F2C8474044247BF445F49F68D8BB2FC85C20651F8293ADCA19394B74874260346191FED8F3B77933146B3B953B4E1F34D66D05F15R4YCH" TargetMode="External"/><Relationship Id="rId26" Type="http://schemas.openxmlformats.org/officeDocument/2006/relationships/hyperlink" Target="consultantplus://offline/ref=C4A4886F2C8474044247BF445F49F68D8BB7FF89CE0551F8293ADCA19394B748742603461B18E5DA6D38926D03E6AA52B7E1F14E7ARDY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A4886F2C8474044247BF445F49F68D8BB2FC85C20651F8293ADCA19394B74874260346191FED8C3F77933146B3B953B4E1F34D66D05F15R4YC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4A4886F2C8474044247BF445F49F68D89B2FE8DC70151F8293ADCA19394B74874260346191FEE8C3B77933146B3B953B4E1F34D66D05F15R4YCH" TargetMode="External"/><Relationship Id="rId17" Type="http://schemas.openxmlformats.org/officeDocument/2006/relationships/hyperlink" Target="consultantplus://offline/ref=C4A4886F2C8474044247BF445F49F68D8BB2FF8AC70351F8293ADCA19394B74874260346191FE7883F77933146B3B953B4E1F34D66D05F15R4YCH" TargetMode="External"/><Relationship Id="rId25" Type="http://schemas.openxmlformats.org/officeDocument/2006/relationships/hyperlink" Target="consultantplus://offline/ref=C4A4886F2C8474044247BF445F49F68D8BB7FF89CE0551F8293ADCA19394B748742603461817EC8C3A77933146B3B953B4E1F34D66D05F15R4Y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A4886F2C8474044247BF445F49F68D8BB2FF8EC00251F8293ADCA19394B74874260346191FEC8A3577933146B3B953B4E1F34D66D05F15R4YCH" TargetMode="External"/><Relationship Id="rId20" Type="http://schemas.openxmlformats.org/officeDocument/2006/relationships/hyperlink" Target="consultantplus://offline/ref=C4A4886F2C8474044247BF445F49F68D8BB2FC85C20651F8293ADCA19394B74874260346191FED8C3D77933146B3B953B4E1F34D66D05F15R4YC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771BDC3409B73D2AE7FC31D5DC7F401E3BE9B63C6363B51BFFEFF89A65F6B4C0E408F5BAC5899FDB55D423588069C9E48486D44C83C7AO0JFI" TargetMode="External"/><Relationship Id="rId11" Type="http://schemas.openxmlformats.org/officeDocument/2006/relationships/hyperlink" Target="consultantplus://offline/ref=C4A4886F2C8474044247BF445F49F68D8ABDFF8BC70951F8293ADCA19394B74874260346191FEE8A3E77933146B3B953B4E1F34D66D05F15R4YCH" TargetMode="External"/><Relationship Id="rId24" Type="http://schemas.openxmlformats.org/officeDocument/2006/relationships/hyperlink" Target="consultantplus://offline/ref=C4A4886F2C8474044247BF445F49F68D8BB7FF89CE0551F8293ADCA19394B74874260346181DE7863A77933146B3B953B4E1F34D66D05F15R4YC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4A4886F2C8474044247BF445F49F68D8BB2FC85C20651F8293ADCA19394B74874260346191FED8F3A77933146B3B953B4E1F34D66D05F15R4YCH" TargetMode="External"/><Relationship Id="rId23" Type="http://schemas.openxmlformats.org/officeDocument/2006/relationships/hyperlink" Target="consultantplus://offline/ref=C4A4886F2C8474044247BF445F49F68D8BB7FF89CE0551F8293ADCA19394B74874260346191FEE8F3E77933146B3B953B4E1F34D66D05F15R4YCH" TargetMode="External"/><Relationship Id="rId28" Type="http://schemas.openxmlformats.org/officeDocument/2006/relationships/hyperlink" Target="consultantplus://offline/ref=C4A4886F2C8474044247BF445F49F68D8BB7FF89CE0551F8293ADCA19394B748742603461817E7863477933146B3B953B4E1F34D66D05F15R4YCH" TargetMode="External"/><Relationship Id="rId10" Type="http://schemas.openxmlformats.org/officeDocument/2006/relationships/hyperlink" Target="consultantplus://offline/ref=C4A4886F2C8474044247BF445F49F68D8BB2FC85C20651F8293ADCA19394B74874260346191FED8F3977933146B3B953B4E1F34D66D05F15R4YCH" TargetMode="External"/><Relationship Id="rId19" Type="http://schemas.openxmlformats.org/officeDocument/2006/relationships/hyperlink" Target="consultantplus://offline/ref=C4A4886F2C8474044247BF445F49F68D8BB2FC85C20651F8293ADCA19394B74874260346191FED8F3577933146B3B953B4E1F34D66D05F15R4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4A4886F2C8474044247BF445F49F68D8AB4FC8AC40151F8293ADCA19394B74866265B4A181FF08E3F62C56000REY7H" TargetMode="External"/><Relationship Id="rId22" Type="http://schemas.openxmlformats.org/officeDocument/2006/relationships/hyperlink" Target="consultantplus://offline/ref=C4A4886F2C8474044247BF445F49F68D8BB2FC85C20651F8293ADCA19394B74874260346191FED8C3877933146B3B953B4E1F34D66D05F15R4YCH" TargetMode="External"/><Relationship Id="rId27" Type="http://schemas.openxmlformats.org/officeDocument/2006/relationships/hyperlink" Target="consultantplus://offline/ref=C4A4886F2C8474044247BF445F49F68D8BB7FF89CE0551F8293ADCA19394B74874260346191FED8E3877933146B3B953B4E1F34D66D05F15R4Y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6282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Мария Александровна</dc:creator>
  <cp:lastModifiedBy>Проничкина Мария Александровна</cp:lastModifiedBy>
  <cp:revision>2</cp:revision>
  <dcterms:created xsi:type="dcterms:W3CDTF">2021-03-10T07:24:00Z</dcterms:created>
  <dcterms:modified xsi:type="dcterms:W3CDTF">2021-03-10T08:09:00Z</dcterms:modified>
</cp:coreProperties>
</file>